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D5" w:rsidRPr="009503E5" w:rsidRDefault="004E6FD5" w:rsidP="00C24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5C5F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Pr="009503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6FD5" w:rsidRPr="009503E5" w:rsidRDefault="004E6FD5" w:rsidP="00C24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4E6FD5" w:rsidRPr="009503E5" w:rsidRDefault="004E6FD5" w:rsidP="00C24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FD5" w:rsidRPr="009503E5" w:rsidRDefault="004E6FD5" w:rsidP="00C24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FD5" w:rsidRPr="009503E5" w:rsidRDefault="004E6FD5" w:rsidP="00C24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D5" w:rsidRPr="009503E5" w:rsidRDefault="00C85C5F" w:rsidP="004E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A770E7" w:rsidRPr="00950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770E7" w:rsidRPr="009503E5">
        <w:rPr>
          <w:rFonts w:ascii="Times New Roman" w:hAnsi="Times New Roman" w:cs="Times New Roman"/>
          <w:sz w:val="28"/>
          <w:szCs w:val="28"/>
        </w:rPr>
        <w:t xml:space="preserve">.2022 №  </w:t>
      </w:r>
      <w:r>
        <w:rPr>
          <w:rFonts w:ascii="Times New Roman" w:hAnsi="Times New Roman" w:cs="Times New Roman"/>
          <w:sz w:val="28"/>
          <w:szCs w:val="28"/>
        </w:rPr>
        <w:t xml:space="preserve">46   </w:t>
      </w:r>
      <w:r w:rsidR="004E6FD5" w:rsidRPr="00950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6FD5" w:rsidRPr="009503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п.Линевский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4E6FD5" w:rsidRPr="009503E5" w:rsidTr="00AD1154">
        <w:tc>
          <w:tcPr>
            <w:tcW w:w="5070" w:type="dxa"/>
          </w:tcPr>
          <w:p w:rsidR="004E6FD5" w:rsidRPr="009503E5" w:rsidRDefault="00A770E7" w:rsidP="00AD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E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8266D7" w:rsidRPr="009503E5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Pr="009503E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266D7" w:rsidRPr="009503E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E6FD5" w:rsidRPr="009503E5">
              <w:rPr>
                <w:rFonts w:ascii="Times New Roman" w:hAnsi="Times New Roman" w:cs="Times New Roman"/>
                <w:sz w:val="28"/>
                <w:szCs w:val="28"/>
              </w:rPr>
              <w:t>егламент «Постановка на учет граждан, испытывающих потребность в древесине для собственных нужд</w:t>
            </w:r>
            <w:r w:rsidRPr="009503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5C5F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администрации Линевского сельсовета от 26.11.</w:t>
            </w:r>
            <w:r w:rsidR="00BD244B">
              <w:rPr>
                <w:rFonts w:ascii="Times New Roman" w:hAnsi="Times New Roman" w:cs="Times New Roman"/>
                <w:sz w:val="28"/>
                <w:szCs w:val="28"/>
              </w:rPr>
              <w:t>2013 № 74</w:t>
            </w:r>
          </w:p>
          <w:p w:rsidR="004E6FD5" w:rsidRPr="009503E5" w:rsidRDefault="004E6FD5" w:rsidP="00AD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4E6FD5" w:rsidRPr="009503E5" w:rsidRDefault="004E6FD5" w:rsidP="00AD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FD5" w:rsidRPr="009503E5" w:rsidRDefault="004E6FD5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D5" w:rsidRPr="009503E5" w:rsidRDefault="004E6FD5" w:rsidP="00BD244B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503E5">
        <w:rPr>
          <w:b w:val="0"/>
          <w:sz w:val="28"/>
          <w:szCs w:val="28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связи с принятием Закона Алтайского края от 2</w:t>
      </w:r>
      <w:r w:rsidR="00A770E7" w:rsidRPr="009503E5">
        <w:rPr>
          <w:b w:val="0"/>
          <w:sz w:val="28"/>
          <w:szCs w:val="28"/>
        </w:rPr>
        <w:t>1</w:t>
      </w:r>
      <w:r w:rsidRPr="009503E5">
        <w:rPr>
          <w:b w:val="0"/>
          <w:sz w:val="28"/>
          <w:szCs w:val="28"/>
        </w:rPr>
        <w:t>.</w:t>
      </w:r>
      <w:r w:rsidR="00A770E7" w:rsidRPr="009503E5">
        <w:rPr>
          <w:b w:val="0"/>
          <w:sz w:val="28"/>
          <w:szCs w:val="28"/>
        </w:rPr>
        <w:t>12</w:t>
      </w:r>
      <w:r w:rsidRPr="009503E5">
        <w:rPr>
          <w:b w:val="0"/>
          <w:sz w:val="28"/>
          <w:szCs w:val="28"/>
        </w:rPr>
        <w:t xml:space="preserve">.2021 № </w:t>
      </w:r>
      <w:r w:rsidR="00A770E7" w:rsidRPr="009503E5">
        <w:rPr>
          <w:b w:val="0"/>
          <w:sz w:val="28"/>
          <w:szCs w:val="28"/>
        </w:rPr>
        <w:t>11</w:t>
      </w:r>
      <w:r w:rsidRPr="009503E5">
        <w:rPr>
          <w:b w:val="0"/>
          <w:sz w:val="28"/>
          <w:szCs w:val="28"/>
        </w:rPr>
        <w:t>5-ЗС «</w:t>
      </w:r>
      <w:r w:rsidR="00A770E7" w:rsidRPr="009503E5">
        <w:rPr>
          <w:b w:val="0"/>
          <w:sz w:val="28"/>
          <w:szCs w:val="28"/>
        </w:rPr>
        <w:t>О внесении изменений в отдельные законы Алтайского края</w:t>
      </w:r>
      <w:r w:rsidRPr="009503E5">
        <w:rPr>
          <w:b w:val="0"/>
          <w:sz w:val="28"/>
          <w:szCs w:val="28"/>
        </w:rPr>
        <w:t>»</w:t>
      </w:r>
      <w:r w:rsidR="00A770E7" w:rsidRPr="009503E5">
        <w:rPr>
          <w:b w:val="0"/>
          <w:sz w:val="28"/>
          <w:szCs w:val="28"/>
        </w:rPr>
        <w:t>,</w:t>
      </w:r>
      <w:r w:rsidRPr="009503E5">
        <w:rPr>
          <w:b w:val="0"/>
          <w:sz w:val="28"/>
          <w:szCs w:val="28"/>
        </w:rPr>
        <w:t xml:space="preserve"> </w:t>
      </w:r>
      <w:r w:rsidR="00A770E7" w:rsidRPr="009503E5">
        <w:rPr>
          <w:b w:val="0"/>
          <w:sz w:val="28"/>
          <w:szCs w:val="28"/>
        </w:rPr>
        <w:t xml:space="preserve">Уставом муниципального образования </w:t>
      </w:r>
      <w:r w:rsidR="00BD244B">
        <w:rPr>
          <w:b w:val="0"/>
          <w:sz w:val="28"/>
          <w:szCs w:val="28"/>
        </w:rPr>
        <w:t xml:space="preserve">Линевский </w:t>
      </w:r>
      <w:r w:rsidR="00A770E7" w:rsidRPr="009503E5">
        <w:rPr>
          <w:b w:val="0"/>
          <w:sz w:val="28"/>
          <w:szCs w:val="28"/>
        </w:rPr>
        <w:t xml:space="preserve"> сельсовет Смоленского района Алтайского края, </w:t>
      </w:r>
      <w:r w:rsidRPr="009503E5">
        <w:rPr>
          <w:b w:val="0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услуг, </w:t>
      </w:r>
      <w:r w:rsidR="00BD244B">
        <w:rPr>
          <w:b w:val="0"/>
          <w:sz w:val="28"/>
          <w:szCs w:val="28"/>
        </w:rPr>
        <w:t>ПОСТАНОВЛЯЮ:</w:t>
      </w:r>
    </w:p>
    <w:p w:rsidR="004E6FD5" w:rsidRPr="009503E5" w:rsidRDefault="00A770E7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 xml:space="preserve">            1. Протест прокуратуры Смоленского района Алтайского края от 07.09.2022 № 02/8-1-2022 на </w:t>
      </w:r>
      <w:r w:rsidR="004E6FD5" w:rsidRPr="009503E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9503E5">
        <w:rPr>
          <w:rFonts w:ascii="Times New Roman" w:hAnsi="Times New Roman" w:cs="Times New Roman"/>
          <w:sz w:val="28"/>
          <w:szCs w:val="28"/>
        </w:rPr>
        <w:t>предоставления</w:t>
      </w:r>
      <w:r w:rsidR="004E6FD5" w:rsidRPr="009503E5">
        <w:rPr>
          <w:rFonts w:ascii="Times New Roman" w:hAnsi="Times New Roman" w:cs="Times New Roman"/>
          <w:sz w:val="28"/>
          <w:szCs w:val="28"/>
        </w:rPr>
        <w:t xml:space="preserve"> муниципальной услуги «Постановка на учет граждан, испытывающих потребность в древесине для собственных нужд»</w:t>
      </w:r>
      <w:r w:rsidRPr="009503E5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</w:t>
      </w:r>
      <w:r w:rsidR="00BD244B">
        <w:rPr>
          <w:rFonts w:ascii="Times New Roman" w:hAnsi="Times New Roman" w:cs="Times New Roman"/>
          <w:sz w:val="28"/>
          <w:szCs w:val="28"/>
        </w:rPr>
        <w:t xml:space="preserve"> </w:t>
      </w:r>
      <w:r w:rsidRPr="009503E5">
        <w:rPr>
          <w:rFonts w:ascii="Times New Roman" w:hAnsi="Times New Roman" w:cs="Times New Roman"/>
          <w:sz w:val="28"/>
          <w:szCs w:val="28"/>
        </w:rPr>
        <w:t xml:space="preserve"> </w:t>
      </w:r>
      <w:r w:rsidR="00BD244B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Pr="009503E5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BD244B">
        <w:rPr>
          <w:rFonts w:ascii="Times New Roman" w:hAnsi="Times New Roman" w:cs="Times New Roman"/>
          <w:sz w:val="28"/>
          <w:szCs w:val="28"/>
        </w:rPr>
        <w:t>6</w:t>
      </w:r>
      <w:r w:rsidRPr="009503E5">
        <w:rPr>
          <w:rFonts w:ascii="Times New Roman" w:hAnsi="Times New Roman" w:cs="Times New Roman"/>
          <w:sz w:val="28"/>
          <w:szCs w:val="28"/>
        </w:rPr>
        <w:t>.11.20</w:t>
      </w:r>
      <w:r w:rsidR="00BD244B">
        <w:rPr>
          <w:rFonts w:ascii="Times New Roman" w:hAnsi="Times New Roman" w:cs="Times New Roman"/>
          <w:sz w:val="28"/>
          <w:szCs w:val="28"/>
        </w:rPr>
        <w:t xml:space="preserve">13  </w:t>
      </w:r>
      <w:r w:rsidR="002B6717" w:rsidRPr="009503E5">
        <w:rPr>
          <w:rFonts w:ascii="Times New Roman" w:hAnsi="Times New Roman" w:cs="Times New Roman"/>
          <w:sz w:val="28"/>
          <w:szCs w:val="28"/>
        </w:rPr>
        <w:t xml:space="preserve"> № </w:t>
      </w:r>
      <w:r w:rsidR="00BD244B">
        <w:rPr>
          <w:rFonts w:ascii="Times New Roman" w:hAnsi="Times New Roman" w:cs="Times New Roman"/>
          <w:sz w:val="28"/>
          <w:szCs w:val="28"/>
        </w:rPr>
        <w:t>74</w:t>
      </w:r>
      <w:r w:rsidR="002B6717" w:rsidRPr="009503E5">
        <w:rPr>
          <w:rFonts w:ascii="Times New Roman" w:hAnsi="Times New Roman" w:cs="Times New Roman"/>
          <w:sz w:val="28"/>
          <w:szCs w:val="28"/>
        </w:rPr>
        <w:t xml:space="preserve"> признать обоснованным</w:t>
      </w:r>
      <w:r w:rsidR="00AB3929" w:rsidRPr="009503E5">
        <w:rPr>
          <w:rFonts w:ascii="Times New Roman" w:hAnsi="Times New Roman" w:cs="Times New Roman"/>
          <w:sz w:val="28"/>
          <w:szCs w:val="28"/>
        </w:rPr>
        <w:t xml:space="preserve"> и </w:t>
      </w:r>
      <w:r w:rsidRPr="009503E5">
        <w:rPr>
          <w:rFonts w:ascii="Times New Roman" w:hAnsi="Times New Roman" w:cs="Times New Roman"/>
          <w:sz w:val="28"/>
          <w:szCs w:val="28"/>
        </w:rPr>
        <w:t>удовлетвор</w:t>
      </w:r>
      <w:r w:rsidR="002B6717" w:rsidRPr="009503E5">
        <w:rPr>
          <w:rFonts w:ascii="Times New Roman" w:hAnsi="Times New Roman" w:cs="Times New Roman"/>
          <w:sz w:val="28"/>
          <w:szCs w:val="28"/>
        </w:rPr>
        <w:t>ить</w:t>
      </w:r>
      <w:r w:rsidRPr="009503E5">
        <w:rPr>
          <w:rFonts w:ascii="Times New Roman" w:hAnsi="Times New Roman" w:cs="Times New Roman"/>
          <w:sz w:val="28"/>
          <w:szCs w:val="28"/>
        </w:rPr>
        <w:t>.</w:t>
      </w:r>
    </w:p>
    <w:p w:rsidR="00AB3929" w:rsidRPr="009503E5" w:rsidRDefault="00AB3929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 xml:space="preserve">            2.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</w:t>
      </w:r>
      <w:r w:rsidR="00BD244B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Pr="009503E5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BD244B">
        <w:rPr>
          <w:rFonts w:ascii="Times New Roman" w:hAnsi="Times New Roman" w:cs="Times New Roman"/>
          <w:sz w:val="28"/>
          <w:szCs w:val="28"/>
        </w:rPr>
        <w:t>6</w:t>
      </w:r>
      <w:r w:rsidRPr="009503E5">
        <w:rPr>
          <w:rFonts w:ascii="Times New Roman" w:hAnsi="Times New Roman" w:cs="Times New Roman"/>
          <w:sz w:val="28"/>
          <w:szCs w:val="28"/>
        </w:rPr>
        <w:t>.1</w:t>
      </w:r>
      <w:r w:rsidR="00BD244B">
        <w:rPr>
          <w:rFonts w:ascii="Times New Roman" w:hAnsi="Times New Roman" w:cs="Times New Roman"/>
          <w:sz w:val="28"/>
          <w:szCs w:val="28"/>
        </w:rPr>
        <w:t>1</w:t>
      </w:r>
      <w:r w:rsidRPr="009503E5">
        <w:rPr>
          <w:rFonts w:ascii="Times New Roman" w:hAnsi="Times New Roman" w:cs="Times New Roman"/>
          <w:sz w:val="28"/>
          <w:szCs w:val="28"/>
        </w:rPr>
        <w:t>.20</w:t>
      </w:r>
      <w:r w:rsidR="00BD244B">
        <w:rPr>
          <w:rFonts w:ascii="Times New Roman" w:hAnsi="Times New Roman" w:cs="Times New Roman"/>
          <w:sz w:val="28"/>
          <w:szCs w:val="28"/>
        </w:rPr>
        <w:t>13</w:t>
      </w:r>
      <w:r w:rsidRPr="009503E5">
        <w:rPr>
          <w:rFonts w:ascii="Times New Roman" w:hAnsi="Times New Roman" w:cs="Times New Roman"/>
          <w:sz w:val="28"/>
          <w:szCs w:val="28"/>
        </w:rPr>
        <w:t xml:space="preserve"> № </w:t>
      </w:r>
      <w:r w:rsidR="00BD244B">
        <w:rPr>
          <w:rFonts w:ascii="Times New Roman" w:hAnsi="Times New Roman" w:cs="Times New Roman"/>
          <w:sz w:val="28"/>
          <w:szCs w:val="28"/>
        </w:rPr>
        <w:t xml:space="preserve">74 </w:t>
      </w:r>
      <w:r w:rsidRPr="009503E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B3929" w:rsidRPr="009503E5" w:rsidRDefault="00AB3929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 xml:space="preserve">            2.1.  п.2.8.</w:t>
      </w:r>
      <w:r w:rsidR="00BD244B">
        <w:rPr>
          <w:rFonts w:ascii="Times New Roman" w:hAnsi="Times New Roman" w:cs="Times New Roman"/>
          <w:sz w:val="28"/>
          <w:szCs w:val="28"/>
        </w:rPr>
        <w:t xml:space="preserve"> дополнить пунктом 2.8.1.</w:t>
      </w:r>
      <w:r w:rsidRPr="009503E5">
        <w:rPr>
          <w:rFonts w:ascii="Times New Roman" w:hAnsi="Times New Roman" w:cs="Times New Roman"/>
          <w:sz w:val="28"/>
          <w:szCs w:val="28"/>
        </w:rPr>
        <w:t>: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2.8.</w:t>
      </w:r>
      <w:r w:rsidR="00BD244B">
        <w:rPr>
          <w:rFonts w:ascii="Times New Roman" w:hAnsi="Times New Roman" w:cs="Times New Roman"/>
          <w:sz w:val="28"/>
          <w:szCs w:val="28"/>
        </w:rPr>
        <w:t>1.</w:t>
      </w:r>
      <w:r w:rsidRPr="009503E5">
        <w:rPr>
          <w:rFonts w:ascii="Times New Roman" w:hAnsi="Times New Roman" w:cs="Times New Roman"/>
          <w:sz w:val="28"/>
          <w:szCs w:val="28"/>
        </w:rPr>
        <w:t xml:space="preserve"> Нормативы заготовки или приобретения гражданами древесины для собственных нужд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1. Нормативы заготовки или приобретения гражданами древесины для собственных нужд составляют: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lastRenderedPageBreak/>
        <w:t>а) до 100 куб. м деловой ликвидной сырорастущей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б) до 100 куб. м лесоматериалов для выработки пиломатериалов и заготовок из древесины хвойных пород, длиной от 3 до 6,5 м и диаметром от 0,14 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E5">
        <w:rPr>
          <w:rFonts w:ascii="Times New Roman" w:hAnsi="Times New Roman" w:cs="Times New Roman"/>
          <w:sz w:val="28"/>
          <w:szCs w:val="28"/>
        </w:rPr>
        <w:t xml:space="preserve">а) </w:t>
      </w:r>
      <w:r w:rsidRPr="00950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smartTag w:uri="urn:schemas-microsoft-com:office:smarttags" w:element="metricconverter">
        <w:smartTagPr>
          <w:attr w:name="ProductID" w:val="25 куб. м"/>
        </w:smartTagPr>
        <w:r w:rsidRPr="009503E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25 куб. м</w:t>
        </w:r>
      </w:smartTag>
      <w:r w:rsidRPr="00950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деловой древесины из общего объема предоставленной ликвидной сырорастущей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б) до 25 куб. м лесоматериалов для выработки пиломатериалов и заготовок из древесины хвойных пород, длиной от 3 до 6,5 м и диаметром от 0,14 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3) для отопления жилого дома, части жилого дома, иных жилых помещений, имеющих печное отопление, - до 8 куб. 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 xml:space="preserve">а) </w:t>
      </w:r>
      <w:r w:rsidRPr="00950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smartTag w:uri="urn:schemas-microsoft-com:office:smarttags" w:element="metricconverter">
        <w:smartTagPr>
          <w:attr w:name="ProductID" w:val="100 куб. м"/>
        </w:smartTagPr>
        <w:r w:rsidRPr="009503E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100 куб. м</w:t>
        </w:r>
      </w:smartTag>
      <w:r w:rsidRPr="00950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деловой древесины из общего объема предоставленной ликвидной сырорастущей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б) до 100 куб. м лесоматериалов для выработки пиломатериалов и заготовок из древесины хвойных пород, длиной от 3 до 6,5 м и диаметром от 0,14 м и более, на лесных участках, переданных в аренду в целях использования лесов для заготовки древесины.</w:t>
      </w:r>
    </w:p>
    <w:p w:rsidR="00AB3929" w:rsidRPr="009503E5" w:rsidRDefault="00AB3929" w:rsidP="002B67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>2.8.1. 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AB3929" w:rsidRPr="009503E5" w:rsidRDefault="00AB3929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D5" w:rsidRPr="009503E5" w:rsidRDefault="004E6FD5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B6717" w:rsidRPr="009503E5">
        <w:rPr>
          <w:rFonts w:ascii="Times New Roman" w:hAnsi="Times New Roman" w:cs="Times New Roman"/>
          <w:sz w:val="28"/>
          <w:szCs w:val="28"/>
        </w:rPr>
        <w:t>3</w:t>
      </w:r>
      <w:r w:rsidRPr="009503E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24D4E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 xml:space="preserve">             4</w:t>
      </w:r>
      <w:r w:rsidR="004E6FD5" w:rsidRPr="009503E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 w:rsidR="00BD244B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="00C24D4E" w:rsidRPr="009503E5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края.</w:t>
      </w:r>
    </w:p>
    <w:p w:rsidR="004E6FD5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 xml:space="preserve">             5</w:t>
      </w:r>
      <w:r w:rsidR="004E6FD5" w:rsidRPr="009503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E6FD5" w:rsidRPr="009503E5" w:rsidRDefault="004E6FD5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D5" w:rsidRPr="009503E5" w:rsidRDefault="004E6FD5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54" w:rsidRPr="009503E5" w:rsidRDefault="004E6FD5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E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</w:t>
      </w:r>
      <w:r w:rsidR="00BD244B">
        <w:rPr>
          <w:rFonts w:ascii="Times New Roman" w:hAnsi="Times New Roman" w:cs="Times New Roman"/>
          <w:sz w:val="28"/>
          <w:szCs w:val="28"/>
        </w:rPr>
        <w:t xml:space="preserve">   </w:t>
      </w:r>
      <w:r w:rsidRPr="009503E5">
        <w:rPr>
          <w:rFonts w:ascii="Times New Roman" w:hAnsi="Times New Roman" w:cs="Times New Roman"/>
          <w:sz w:val="28"/>
          <w:szCs w:val="28"/>
        </w:rPr>
        <w:t xml:space="preserve">   </w:t>
      </w:r>
      <w:r w:rsidR="00BD244B">
        <w:rPr>
          <w:rFonts w:ascii="Times New Roman" w:hAnsi="Times New Roman" w:cs="Times New Roman"/>
          <w:sz w:val="28"/>
          <w:szCs w:val="28"/>
        </w:rPr>
        <w:t>Н.В.Болотина</w:t>
      </w:r>
    </w:p>
    <w:p w:rsidR="00AD1154" w:rsidRPr="009503E5" w:rsidRDefault="00AD1154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7" w:rsidRPr="009503E5" w:rsidRDefault="002B6717" w:rsidP="002B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54" w:rsidRPr="009503E5" w:rsidRDefault="00AD1154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1154" w:rsidRPr="009503E5" w:rsidSect="00A3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588" w:rsidRDefault="00766588" w:rsidP="00AB3929">
      <w:pPr>
        <w:spacing w:after="0" w:line="240" w:lineRule="auto"/>
      </w:pPr>
      <w:r>
        <w:separator/>
      </w:r>
    </w:p>
  </w:endnote>
  <w:endnote w:type="continuationSeparator" w:id="1">
    <w:p w:rsidR="00766588" w:rsidRDefault="00766588" w:rsidP="00AB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588" w:rsidRDefault="00766588" w:rsidP="00AB3929">
      <w:pPr>
        <w:spacing w:after="0" w:line="240" w:lineRule="auto"/>
      </w:pPr>
      <w:r>
        <w:separator/>
      </w:r>
    </w:p>
  </w:footnote>
  <w:footnote w:type="continuationSeparator" w:id="1">
    <w:p w:rsidR="00766588" w:rsidRDefault="00766588" w:rsidP="00AB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A3B2F"/>
    <w:multiLevelType w:val="hybridMultilevel"/>
    <w:tmpl w:val="94EC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FD5"/>
    <w:rsid w:val="002838F5"/>
    <w:rsid w:val="002B6717"/>
    <w:rsid w:val="003001BE"/>
    <w:rsid w:val="004E6FD5"/>
    <w:rsid w:val="0063298E"/>
    <w:rsid w:val="00640FD7"/>
    <w:rsid w:val="00766588"/>
    <w:rsid w:val="00766940"/>
    <w:rsid w:val="008266D7"/>
    <w:rsid w:val="009503E5"/>
    <w:rsid w:val="00A35DD2"/>
    <w:rsid w:val="00A4172F"/>
    <w:rsid w:val="00A770E7"/>
    <w:rsid w:val="00AB3929"/>
    <w:rsid w:val="00AD1154"/>
    <w:rsid w:val="00B30809"/>
    <w:rsid w:val="00B9094B"/>
    <w:rsid w:val="00B92E5D"/>
    <w:rsid w:val="00BD244B"/>
    <w:rsid w:val="00C24D4E"/>
    <w:rsid w:val="00C85C5F"/>
    <w:rsid w:val="00D03BB2"/>
    <w:rsid w:val="00DF0E2D"/>
    <w:rsid w:val="00E0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D5"/>
  </w:style>
  <w:style w:type="paragraph" w:styleId="2">
    <w:name w:val="heading 2"/>
    <w:basedOn w:val="a"/>
    <w:link w:val="20"/>
    <w:uiPriority w:val="9"/>
    <w:qFormat/>
    <w:rsid w:val="00A77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1154"/>
  </w:style>
  <w:style w:type="paragraph" w:styleId="a6">
    <w:name w:val="footer"/>
    <w:basedOn w:val="a"/>
    <w:link w:val="a7"/>
    <w:uiPriority w:val="99"/>
    <w:semiHidden/>
    <w:unhideWhenUsed/>
    <w:rsid w:val="00AD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1154"/>
  </w:style>
  <w:style w:type="paragraph" w:styleId="a8">
    <w:name w:val="List Paragraph"/>
    <w:basedOn w:val="a"/>
    <w:uiPriority w:val="34"/>
    <w:qFormat/>
    <w:rsid w:val="00AD11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77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footnote text"/>
    <w:basedOn w:val="a"/>
    <w:link w:val="aa"/>
    <w:rsid w:val="00AB3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AB3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AB39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7</cp:revision>
  <cp:lastPrinted>2022-09-15T07:43:00Z</cp:lastPrinted>
  <dcterms:created xsi:type="dcterms:W3CDTF">2022-09-14T08:20:00Z</dcterms:created>
  <dcterms:modified xsi:type="dcterms:W3CDTF">2022-10-10T05:44:00Z</dcterms:modified>
</cp:coreProperties>
</file>